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hint="eastAsia" w:hAnsi="黑体"/>
          <w:color w:val="auto"/>
          <w:sz w:val="36"/>
          <w:szCs w:val="36"/>
        </w:rPr>
      </w:pPr>
      <w:bookmarkStart w:id="0" w:name="_Hlk26868929"/>
      <w:r>
        <w:rPr>
          <w:rFonts w:hint="eastAsia" w:hAnsi="黑体"/>
          <w:color w:val="auto"/>
          <w:sz w:val="36"/>
          <w:szCs w:val="36"/>
        </w:rPr>
        <w:t>附件1</w:t>
      </w:r>
      <w:r>
        <w:rPr>
          <w:rFonts w:hAnsi="黑体"/>
          <w:color w:val="auto"/>
          <w:sz w:val="36"/>
          <w:szCs w:val="36"/>
        </w:rPr>
        <w:t>-3-1</w:t>
      </w:r>
    </w:p>
    <w:p>
      <w:pPr>
        <w:pStyle w:val="9"/>
        <w:jc w:val="center"/>
        <w:rPr>
          <w:rFonts w:hAnsi="黑体"/>
          <w:color w:val="auto"/>
          <w:sz w:val="36"/>
          <w:szCs w:val="36"/>
        </w:rPr>
      </w:pPr>
    </w:p>
    <w:p>
      <w:pPr>
        <w:pStyle w:val="9"/>
        <w:jc w:val="center"/>
        <w:rPr>
          <w:rFonts w:hAnsi="黑体"/>
          <w:color w:val="auto"/>
          <w:sz w:val="36"/>
          <w:szCs w:val="36"/>
        </w:rPr>
      </w:pPr>
      <w:r>
        <w:rPr>
          <w:rFonts w:hint="eastAsia" w:hAnsi="黑体"/>
          <w:color w:val="auto"/>
          <w:sz w:val="36"/>
          <w:szCs w:val="36"/>
        </w:rPr>
        <w:t>数字化赋能奖励申请表</w:t>
      </w:r>
    </w:p>
    <w:bookmarkEnd w:id="0"/>
    <w:tbl>
      <w:tblPr>
        <w:tblStyle w:val="6"/>
        <w:tblW w:w="85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820"/>
        <w:gridCol w:w="1069"/>
        <w:gridCol w:w="1250"/>
        <w:gridCol w:w="1172"/>
        <w:gridCol w:w="66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申请单位名称</w:t>
            </w:r>
          </w:p>
        </w:tc>
        <w:tc>
          <w:tcPr>
            <w:tcW w:w="6409" w:type="dxa"/>
            <w:gridSpan w:val="6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统一社会信用代码</w:t>
            </w:r>
          </w:p>
        </w:tc>
        <w:tc>
          <w:tcPr>
            <w:tcW w:w="6409" w:type="dxa"/>
            <w:gridSpan w:val="6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注册地址</w:t>
            </w:r>
          </w:p>
        </w:tc>
        <w:tc>
          <w:tcPr>
            <w:tcW w:w="6409" w:type="dxa"/>
            <w:gridSpan w:val="6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5022" w:type="dxa"/>
            <w:gridSpan w:val="3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是否具有独立法人资格</w:t>
            </w:r>
          </w:p>
        </w:tc>
        <w:tc>
          <w:tcPr>
            <w:tcW w:w="3520" w:type="dxa"/>
            <w:gridSpan w:val="4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 xml:space="preserve">是□ </w:t>
            </w:r>
            <w:r>
              <w:rPr>
                <w:rFonts w:ascii="宋体" w:eastAsia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eastAsia="宋体" w:cs="宋体"/>
                <w:sz w:val="22"/>
                <w:szCs w:val="22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5022" w:type="dxa"/>
            <w:gridSpan w:val="3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企业所属</w:t>
            </w:r>
            <w:r>
              <w:rPr>
                <w:rFonts w:ascii="宋体" w:eastAsia="宋体" w:cs="宋体"/>
                <w:sz w:val="22"/>
                <w:szCs w:val="22"/>
              </w:rPr>
              <w:t>行业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□工业企业</w:t>
            </w:r>
          </w:p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□软件</w:t>
            </w:r>
            <w:r>
              <w:rPr>
                <w:rFonts w:ascii="宋体" w:eastAsia="宋体" w:cs="宋体"/>
                <w:sz w:val="22"/>
                <w:szCs w:val="22"/>
              </w:rPr>
              <w:t>和信息服务业企业</w:t>
            </w:r>
          </w:p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5022" w:type="dxa"/>
            <w:gridSpan w:val="3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国民经济行业分类代码（4位数）</w:t>
            </w:r>
          </w:p>
        </w:tc>
        <w:tc>
          <w:tcPr>
            <w:tcW w:w="3520" w:type="dxa"/>
            <w:gridSpan w:val="4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2018年营业收入</w:t>
            </w:r>
          </w:p>
        </w:tc>
        <w:tc>
          <w:tcPr>
            <w:tcW w:w="1820" w:type="dxa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69" w:type="dxa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  <w:tc>
          <w:tcPr>
            <w:tcW w:w="1250" w:type="dxa"/>
            <w:vMerge w:val="restart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2018年在京纳税额</w:t>
            </w:r>
          </w:p>
        </w:tc>
        <w:tc>
          <w:tcPr>
            <w:tcW w:w="1172" w:type="dxa"/>
            <w:vMerge w:val="restart"/>
            <w:tcBorders>
              <w:righ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vMerge w:val="restart"/>
            <w:tcBorders>
              <w:lef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33" w:type="dxa"/>
            <w:vMerge w:val="restart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2019年营业收入</w:t>
            </w:r>
          </w:p>
        </w:tc>
        <w:tc>
          <w:tcPr>
            <w:tcW w:w="1820" w:type="dxa"/>
            <w:vMerge w:val="restart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69" w:type="dxa"/>
            <w:vMerge w:val="restart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  <w:tc>
          <w:tcPr>
            <w:tcW w:w="1250" w:type="dxa"/>
            <w:vMerge w:val="continue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172" w:type="dxa"/>
            <w:vMerge w:val="continue"/>
            <w:tcBorders>
              <w:righ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vMerge w:val="continue"/>
            <w:tcBorders>
              <w:lef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33" w:type="dxa"/>
            <w:vMerge w:val="continue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820" w:type="dxa"/>
            <w:vMerge w:val="continue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69" w:type="dxa"/>
            <w:vMerge w:val="continue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2019年在京纳税额</w:t>
            </w:r>
          </w:p>
        </w:tc>
        <w:tc>
          <w:tcPr>
            <w:tcW w:w="1172" w:type="dxa"/>
            <w:vMerge w:val="restart"/>
            <w:tcBorders>
              <w:righ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vMerge w:val="restart"/>
            <w:tcBorders>
              <w:lef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2133" w:type="dxa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2020年前三季度营业收入</w:t>
            </w:r>
          </w:p>
        </w:tc>
        <w:tc>
          <w:tcPr>
            <w:tcW w:w="1820" w:type="dxa"/>
            <w:tcBorders>
              <w:righ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69" w:type="dxa"/>
            <w:tcBorders>
              <w:lef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  <w:tc>
          <w:tcPr>
            <w:tcW w:w="1250" w:type="dxa"/>
            <w:vMerge w:val="continue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172" w:type="dxa"/>
            <w:vMerge w:val="continue"/>
            <w:tcBorders>
              <w:righ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vMerge w:val="continue"/>
            <w:tcBorders>
              <w:left w:val="nil"/>
            </w:tcBorders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公司联系人</w:t>
            </w:r>
          </w:p>
        </w:tc>
        <w:tc>
          <w:tcPr>
            <w:tcW w:w="2889" w:type="dxa"/>
            <w:gridSpan w:val="2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250" w:type="dxa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联系电话</w:t>
            </w:r>
          </w:p>
        </w:tc>
        <w:tc>
          <w:tcPr>
            <w:tcW w:w="2270" w:type="dxa"/>
            <w:gridSpan w:val="3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133" w:type="dxa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电子邮箱</w:t>
            </w:r>
          </w:p>
        </w:tc>
        <w:tc>
          <w:tcPr>
            <w:tcW w:w="2889" w:type="dxa"/>
            <w:gridSpan w:val="2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250" w:type="dxa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传真</w:t>
            </w:r>
          </w:p>
        </w:tc>
        <w:tc>
          <w:tcPr>
            <w:tcW w:w="2270" w:type="dxa"/>
            <w:gridSpan w:val="3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133" w:type="dxa"/>
            <w:vMerge w:val="restart"/>
            <w:vAlign w:val="center"/>
          </w:tcPr>
          <w:p>
            <w:pPr>
              <w:pStyle w:val="9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近2年内为北京市</w:t>
            </w:r>
            <w:r>
              <w:rPr>
                <w:rFonts w:hint="eastAsia" w:ascii="宋体" w:eastAsia="宋体" w:cs="宋体"/>
                <w:sz w:val="22"/>
                <w:szCs w:val="22"/>
                <w:lang w:eastAsia="zh-CN"/>
              </w:rPr>
              <w:t>工</w:t>
            </w:r>
            <w:r>
              <w:rPr>
                <w:rFonts w:hint="eastAsia" w:ascii="宋体" w:eastAsia="宋体" w:cs="宋体"/>
                <w:sz w:val="22"/>
                <w:szCs w:val="22"/>
              </w:rPr>
              <w:t>业企业提供服务情况（合同验收时间范围为2018年11月1日-2020年10月31日）</w:t>
            </w:r>
          </w:p>
        </w:tc>
        <w:tc>
          <w:tcPr>
            <w:tcW w:w="2889" w:type="dxa"/>
            <w:gridSpan w:val="2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服务北京市</w:t>
            </w:r>
            <w:r>
              <w:rPr>
                <w:rFonts w:hint="eastAsia" w:ascii="宋体" w:eastAsia="宋体" w:cs="宋体"/>
                <w:sz w:val="22"/>
                <w:szCs w:val="22"/>
                <w:lang w:eastAsia="zh-CN"/>
              </w:rPr>
              <w:t>工</w:t>
            </w:r>
            <w:r>
              <w:rPr>
                <w:rFonts w:hint="eastAsia" w:ascii="宋体" w:eastAsia="宋体" w:cs="宋体"/>
                <w:sz w:val="22"/>
                <w:szCs w:val="22"/>
              </w:rPr>
              <w:t>业企业数量</w:t>
            </w:r>
          </w:p>
        </w:tc>
        <w:tc>
          <w:tcPr>
            <w:tcW w:w="2488" w:type="dxa"/>
            <w:gridSpan w:val="3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133" w:type="dxa"/>
            <w:vMerge w:val="continue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2889" w:type="dxa"/>
            <w:gridSpan w:val="2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验收合格的合同数量</w:t>
            </w:r>
          </w:p>
        </w:tc>
        <w:tc>
          <w:tcPr>
            <w:tcW w:w="2488" w:type="dxa"/>
            <w:gridSpan w:val="3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33" w:type="dxa"/>
            <w:vMerge w:val="continue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2889" w:type="dxa"/>
            <w:gridSpan w:val="2"/>
            <w:vAlign w:val="center"/>
          </w:tcPr>
          <w:p>
            <w:pPr>
              <w:pStyle w:val="9"/>
              <w:spacing w:line="360" w:lineRule="auto"/>
              <w:jc w:val="both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验收合格的合同总金额</w:t>
            </w:r>
          </w:p>
        </w:tc>
        <w:tc>
          <w:tcPr>
            <w:tcW w:w="2488" w:type="dxa"/>
            <w:gridSpan w:val="3"/>
            <w:tcBorders>
              <w:right w:val="nil"/>
            </w:tcBorders>
            <w:vAlign w:val="center"/>
          </w:tcPr>
          <w:p>
            <w:pPr>
              <w:pStyle w:val="9"/>
              <w:spacing w:line="360" w:lineRule="auto"/>
              <w:rPr>
                <w:rFonts w:ascii="宋体" w:eastAsia="宋体" w:cs="宋体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宋体" w:eastAsia="宋体" w:cs="宋体"/>
                <w:sz w:val="22"/>
                <w:szCs w:val="22"/>
              </w:rPr>
            </w:pPr>
            <w:r>
              <w:rPr>
                <w:rFonts w:hint="eastAsia" w:ascii="宋体" w:eastAsia="宋体" w:cs="宋体"/>
                <w:sz w:val="22"/>
                <w:szCs w:val="22"/>
              </w:rPr>
              <w:t>（万元）</w:t>
            </w:r>
          </w:p>
        </w:tc>
      </w:tr>
    </w:tbl>
    <w:p/>
    <w:sectPr>
      <w:pgSz w:w="11906" w:h="16838"/>
      <w:pgMar w:top="1247" w:right="1797" w:bottom="1247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altName w:val="方正宋体S-超大字符集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思源黑体 CN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08A"/>
    <w:rsid w:val="0000583E"/>
    <w:rsid w:val="00075417"/>
    <w:rsid w:val="000C3D8A"/>
    <w:rsid w:val="00133357"/>
    <w:rsid w:val="00184D33"/>
    <w:rsid w:val="0019229D"/>
    <w:rsid w:val="0019533C"/>
    <w:rsid w:val="001E3983"/>
    <w:rsid w:val="002042B2"/>
    <w:rsid w:val="00263C26"/>
    <w:rsid w:val="002C1A14"/>
    <w:rsid w:val="00336CCB"/>
    <w:rsid w:val="00362EF7"/>
    <w:rsid w:val="00370AC6"/>
    <w:rsid w:val="00394364"/>
    <w:rsid w:val="003A6E88"/>
    <w:rsid w:val="003E53B9"/>
    <w:rsid w:val="00466F94"/>
    <w:rsid w:val="004D14E3"/>
    <w:rsid w:val="004D1D78"/>
    <w:rsid w:val="004E57B7"/>
    <w:rsid w:val="00540CA6"/>
    <w:rsid w:val="005617A8"/>
    <w:rsid w:val="005A05A7"/>
    <w:rsid w:val="005C515B"/>
    <w:rsid w:val="00600FBB"/>
    <w:rsid w:val="006050EE"/>
    <w:rsid w:val="00635A5D"/>
    <w:rsid w:val="006B4C54"/>
    <w:rsid w:val="006F5D17"/>
    <w:rsid w:val="00762B4E"/>
    <w:rsid w:val="007F1C1D"/>
    <w:rsid w:val="0086427F"/>
    <w:rsid w:val="008C5A28"/>
    <w:rsid w:val="008E7272"/>
    <w:rsid w:val="009404D0"/>
    <w:rsid w:val="00967574"/>
    <w:rsid w:val="009A3D1C"/>
    <w:rsid w:val="009E1A34"/>
    <w:rsid w:val="00A06794"/>
    <w:rsid w:val="00A462B9"/>
    <w:rsid w:val="00A5455E"/>
    <w:rsid w:val="00A65B17"/>
    <w:rsid w:val="00AA6AA2"/>
    <w:rsid w:val="00B2553E"/>
    <w:rsid w:val="00B73380"/>
    <w:rsid w:val="00BC29F0"/>
    <w:rsid w:val="00BE4A70"/>
    <w:rsid w:val="00C4210D"/>
    <w:rsid w:val="00C5224C"/>
    <w:rsid w:val="00CC0E80"/>
    <w:rsid w:val="00CD1102"/>
    <w:rsid w:val="00CD4E59"/>
    <w:rsid w:val="00CF108A"/>
    <w:rsid w:val="00D36821"/>
    <w:rsid w:val="00D51172"/>
    <w:rsid w:val="00DE1B88"/>
    <w:rsid w:val="00DF6BB9"/>
    <w:rsid w:val="00E03CD7"/>
    <w:rsid w:val="00E115E1"/>
    <w:rsid w:val="00E44411"/>
    <w:rsid w:val="00E51371"/>
    <w:rsid w:val="00E639FF"/>
    <w:rsid w:val="00E73133"/>
    <w:rsid w:val="00E77E80"/>
    <w:rsid w:val="00E853C8"/>
    <w:rsid w:val="00EB113A"/>
    <w:rsid w:val="00F05B07"/>
    <w:rsid w:val="00F53E0A"/>
    <w:rsid w:val="00F921E4"/>
    <w:rsid w:val="02D213C5"/>
    <w:rsid w:val="0D306DB1"/>
    <w:rsid w:val="1678219B"/>
    <w:rsid w:val="1C512DFC"/>
    <w:rsid w:val="24F95A35"/>
    <w:rsid w:val="36194024"/>
    <w:rsid w:val="419C7F61"/>
    <w:rsid w:val="57A622AE"/>
    <w:rsid w:val="59794158"/>
    <w:rsid w:val="5A31193A"/>
    <w:rsid w:val="655BB482"/>
    <w:rsid w:val="74C91FA0"/>
    <w:rsid w:val="75E8E059"/>
    <w:rsid w:val="7CEE4266"/>
    <w:rsid w:val="7FF75FBB"/>
    <w:rsid w:val="EF3FF17D"/>
    <w:rsid w:val="EF4E76AB"/>
    <w:rsid w:val="F5DF6130"/>
    <w:rsid w:val="FFBF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297</Characters>
  <Lines>2</Lines>
  <Paragraphs>1</Paragraphs>
  <TotalTime>19</TotalTime>
  <ScaleCrop>false</ScaleCrop>
  <LinksUpToDate>false</LinksUpToDate>
  <CharactersWithSpaces>347</CharactersWithSpaces>
  <Application>WPS Office_10.1.0.7448_F1E327BC-269C-435d-A152-05C5408002CA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2020-11-04T16:19:00Z</dcterms:created>
  <dc:creator>张 涌岩</dc:creator>
  <cp:lastModifiedBy>admin</cp:lastModifiedBy>
  <cp:lastPrinted>2020-11-07T02:06:00Z</cp:lastPrinted>
  <dcterms:modified xsi:type="dcterms:W3CDTF">2020-11-09T09:19:48Z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2052-10.1.0.7448</vt:lpwstr>
  </property>
</Properties>
</file>